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Klauzula informacyjna wynikająca z art. 13 Rozporządzenia RODO</w:t>
      </w:r>
    </w:p>
    <w:p>
      <w:pPr>
        <w:pStyle w:val="Default"/>
        <w:spacing w:lineRule="auto" w:line="276" w:before="0" w:after="198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suppressAutoHyphens w:val="false"/>
        <w:spacing w:lineRule="auto" w:line="360" w:before="0" w:after="15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Zgodnie z art. 13 ust. 1 i 2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z 04.05.2016, str. 1),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cs="Times New Roman" w:ascii="Times New Roman" w:hAnsi="Times New Roman"/>
          <w:sz w:val="24"/>
          <w:szCs w:val="24"/>
          <w:lang w:eastAsia="pl-PL"/>
        </w:rPr>
        <w:t>Środowiskowy Dom Samopomocy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w Piotrkowie Trybunalskim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We wszystkich sprawach związanych z przetwarzaniem prze</w:t>
      </w:r>
      <w:r>
        <w:rPr>
          <w:rFonts w:cs="Times New Roman" w:ascii="Times New Roman" w:hAnsi="Times New Roman"/>
          <w:sz w:val="24"/>
          <w:szCs w:val="24"/>
          <w:lang w:eastAsia="pl-PL"/>
        </w:rPr>
        <w:t>z Środowiskowy Dom Samopomocy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w Piotrkowie Trybunalskim danych osobowych można się kontaktować z Inspektorem Danych Osobowych za pomocą poczty elektronicznej pod adresem:</w:t>
      </w:r>
    </w:p>
    <w:p>
      <w:pPr>
        <w:pStyle w:val="Normal"/>
        <w:suppressAutoHyphens w:val="false"/>
        <w:spacing w:lineRule="auto" w:line="360" w:before="0" w:after="150"/>
        <w:ind w:left="72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sds@sds.piotrkow.pl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Pani/Pana dane osobowe przetwarzane będą na podstawie art. 6 ust. 1 lit. c RODO                 w celu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związanym z postępowaniem o udzielenie zamówienia publicznego 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 xml:space="preserve">wykonanie usługi </w:t>
      </w:r>
      <w:r>
        <w:rPr>
          <w:rFonts w:cs="Times New Roman" w:ascii="Times New Roman" w:hAnsi="Times New Roman"/>
          <w:sz w:val="24"/>
          <w:szCs w:val="24"/>
        </w:rPr>
        <w:t>dostarczania obiadów dla podopiecznych Środowiskowego Domu                  Samopomocy</w:t>
      </w:r>
      <w:r>
        <w:rPr>
          <w:rFonts w:cs="Times New Roman" w:ascii="Times New Roman" w:hAnsi="Times New Roman"/>
          <w:sz w:val="24"/>
          <w:szCs w:val="24"/>
        </w:rPr>
        <w:t xml:space="preserve"> w Piotrkowie Trybunalskim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Pani/Pana dane osobowe będą przechowywane przez okres 4 lat od dnia zakończenia postępowania o udzielenie zamówienia.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odniesieniu do Pani/Pana danych osobowych decyzje nie będą podejmowane                      w sposób zautomatyzowany, stosowanie do art. 22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Posiada Pani/Pan: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 w:ascii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 w:ascii="Times New Roman" w:hAnsi="Times New Roman"/>
          <w:sz w:val="16"/>
          <w:szCs w:val="16"/>
          <w:lang w:eastAsia="pl-PL"/>
        </w:rPr>
        <w:t>**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; 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Nie przysługuje Pani/Panu: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0" w:after="15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lineRule="auto" w:line="240" w:before="0" w:after="150"/>
        <w:ind w:left="360" w:hanging="0"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i/>
          <w:sz w:val="18"/>
          <w:szCs w:val="18"/>
          <w:lang w:eastAsia="pl-PL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8"/>
          <w:szCs w:val="18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Arial" w:hAnsi="Arial" w:cs="Arial"/>
          <w:i/>
          <w:i/>
          <w:sz w:val="18"/>
          <w:szCs w:val="18"/>
          <w:lang w:eastAsia="pl-PL"/>
        </w:rPr>
      </w:pPr>
      <w:r>
        <w:rPr>
          <w:rFonts w:cs="Arial" w:ascii="Arial" w:hAnsi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 w:ascii="Arial" w:hAnsi="Arial"/>
          <w:b/>
          <w:i/>
          <w:sz w:val="18"/>
          <w:szCs w:val="18"/>
        </w:rPr>
        <w:t>Wyjaśnienie:</w:t>
      </w:r>
      <w:r>
        <w:rPr>
          <w:rFonts w:cs="Arial" w:ascii="Arial" w:hAnsi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cs="Arial" w:ascii="Arial" w:hAnsi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Default"/>
        <w:spacing w:lineRule="auto" w:line="276" w:before="0" w:after="198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a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82a5b"/>
    <w:rPr>
      <w:rFonts w:ascii="Times New Roman" w:hAnsi="Times New Roman"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bb6446"/>
    <w:pPr>
      <w:spacing w:lineRule="auto" w:line="288" w:before="0" w:after="140"/>
    </w:pPr>
    <w:rPr/>
  </w:style>
  <w:style w:type="paragraph" w:styleId="Lista">
    <w:name w:val="List"/>
    <w:basedOn w:val="Tretekstu"/>
    <w:rsid w:val="00bb644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b6446"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bb6446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ygnatura">
    <w:name w:val="Signature"/>
    <w:basedOn w:val="Normal"/>
    <w:rsid w:val="00bb644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091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82a5b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LibreOffice/6.3.0.4$Windows_X86_64 LibreOffice_project/057fc023c990d676a43019934386b85b21a9ee99</Application>
  <Pages>2</Pages>
  <Words>431</Words>
  <Characters>2615</Characters>
  <CharactersWithSpaces>3091</CharactersWithSpaces>
  <Paragraphs>20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2018-06-08T15:16:00Z</dcterms:created>
  <dc:creator>Anna</dc:creator>
  <dc:description/>
  <dc:language>pl-PL</dc:language>
  <cp:lastModifiedBy/>
  <dcterms:modified xsi:type="dcterms:W3CDTF">2019-11-28T10:11:00Z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