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keepNext w:val="true"/>
        <w:keepLines/>
        <w:spacing w:before="200" w:after="0"/>
        <w:rPr/>
      </w:pPr>
      <w:r>
        <w:rPr/>
        <w:t>Nasza placówka istnieje od 1997 roku. Jest ośrodkiem wsparcia dziennego pobytu o zasięgu ponadlokalnym. Przeznaczona jest dla osób wymagających pomocy oraz wsparcia w zwiększeniu zaradności i samodzielności życiowej, a także integracji społecznej w tym:</w:t>
      </w:r>
    </w:p>
    <w:p>
      <w:pPr>
        <w:pStyle w:val="ListNumber"/>
        <w:numPr>
          <w:ilvl w:val="0"/>
          <w:numId w:val="4"/>
        </w:numPr>
        <w:rPr/>
      </w:pPr>
      <w:r>
        <w:rPr/>
        <w:t>1. Osób przewlekle psychicznie chorych.</w:t>
      </w:r>
    </w:p>
    <w:p>
      <w:pPr>
        <w:pStyle w:val="ListNumber"/>
        <w:numPr>
          <w:ilvl w:val="0"/>
          <w:numId w:val="4"/>
        </w:numPr>
        <w:rPr/>
      </w:pPr>
      <w:r>
        <w:rPr/>
        <w:t>2. Osób wykazujących inne przewlekłe zaburzenia czynności psychicznych z wyłączeniem osób czynnie uzależnionych od środków psychoaktywnych.</w:t>
      </w:r>
    </w:p>
    <w:p>
      <w:pPr>
        <w:pStyle w:val="ListNumber"/>
        <w:numPr>
          <w:ilvl w:val="0"/>
          <w:numId w:val="4"/>
        </w:numPr>
        <w:rPr/>
      </w:pPr>
      <w:r>
        <w:rPr/>
        <w:t>3. Osób z niepełnosprawnością intelektualną w stopniu umiarkowanym.</w:t>
      </w:r>
    </w:p>
    <w:p>
      <w:pPr>
        <w:pStyle w:val="ListNumber"/>
        <w:numPr>
          <w:ilvl w:val="0"/>
          <w:numId w:val="4"/>
        </w:numPr>
        <w:rPr/>
      </w:pPr>
      <w:r>
        <w:rPr/>
        <w:t>4. Osób z niepełnosprawnością intelektualną w stopniu lekkim, jeżeli jednocześnie występują inne zaburzenia, zwłaszcza neurologiczne.</w:t>
      </w:r>
    </w:p>
    <w:p>
      <w:pPr>
        <w:pStyle w:val="Nagwek2"/>
        <w:rPr/>
      </w:pPr>
      <w:r>
        <w:rPr/>
        <w:t>Głównymi celami realizowanego przez Dom programu są:</w:t>
      </w:r>
    </w:p>
    <w:p>
      <w:pPr>
        <w:pStyle w:val="ListBullet"/>
        <w:numPr>
          <w:ilvl w:val="0"/>
          <w:numId w:val="1"/>
        </w:numPr>
        <w:rPr/>
      </w:pPr>
      <w:r>
        <w:rPr/>
        <w:t>psychoedukacja czyli pogłębianie wiedzy uczestników na temat choroby</w:t>
      </w:r>
    </w:p>
    <w:p>
      <w:pPr>
        <w:pStyle w:val="ListBullet"/>
        <w:numPr>
          <w:ilvl w:val="0"/>
          <w:numId w:val="1"/>
        </w:numPr>
        <w:rPr/>
      </w:pPr>
      <w:r>
        <w:rPr/>
        <w:t>udzielanie uczestnikom i ich rodzinom wsparcia w sytuacjach kryzysowych</w:t>
      </w:r>
    </w:p>
    <w:p>
      <w:pPr>
        <w:pStyle w:val="ListBullet"/>
        <w:numPr>
          <w:ilvl w:val="0"/>
          <w:numId w:val="1"/>
        </w:numPr>
        <w:rPr/>
      </w:pPr>
      <w:r>
        <w:rPr/>
        <w:t>poprawa praktycznych umiejętności radzenia sobie w różnych sytuacjach życiowych</w:t>
      </w:r>
    </w:p>
    <w:p>
      <w:pPr>
        <w:pStyle w:val="ListBullet"/>
        <w:numPr>
          <w:ilvl w:val="0"/>
          <w:numId w:val="1"/>
        </w:numPr>
        <w:rPr/>
      </w:pPr>
      <w:r>
        <w:rPr/>
        <w:t>rozwijanie zainteresowań</w:t>
      </w:r>
    </w:p>
    <w:p>
      <w:pPr>
        <w:pStyle w:val="ListBullet"/>
        <w:numPr>
          <w:ilvl w:val="0"/>
          <w:numId w:val="1"/>
        </w:numPr>
        <w:spacing w:before="0" w:after="200"/>
        <w:contextualSpacing/>
        <w:rPr/>
      </w:pPr>
      <w:r>
        <w:rPr/>
        <w:t>integracja ze społecznością lokalną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126</Words>
  <Characters>867</Characters>
  <CharactersWithSpaces>973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Środowiskowy Dom Samopomocy w Piotrkowie Trybunalskim</dc:creator>
  <dc:description>generated by python-docx</dc:description>
  <dc:language>pl-PL</dc:language>
  <cp:lastModifiedBy/>
  <dcterms:modified xsi:type="dcterms:W3CDTF">2013-12-23T23:15:00Z</dcterms:modified>
  <cp:revision>1</cp:revision>
  <dc:subject>Tekst dostępny cyfrowo zgodny z WCAG 2.1</dc:subject>
  <dc:title>Środowiskowy Dom Samopomocy – Informacja o działalności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